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839" w:rsidRPr="00F90839" w:rsidRDefault="00F90839" w:rsidP="00F90839">
      <w:pPr>
        <w:rPr>
          <w:rFonts w:ascii="仿宋_GB2312" w:eastAsia="仿宋_GB2312" w:cs="黑体"/>
          <w:color w:val="000000"/>
          <w:sz w:val="32"/>
          <w:szCs w:val="32"/>
        </w:rPr>
      </w:pPr>
      <w:r w:rsidRPr="00F90839">
        <w:rPr>
          <w:rFonts w:ascii="仿宋_GB2312" w:eastAsia="仿宋_GB2312" w:cs="黑体" w:hint="eastAsia"/>
          <w:color w:val="000000"/>
          <w:sz w:val="32"/>
          <w:szCs w:val="32"/>
        </w:rPr>
        <w:t>附件3</w:t>
      </w:r>
    </w:p>
    <w:p w:rsidR="00F90839" w:rsidRPr="00BD237A" w:rsidRDefault="00BE00F1" w:rsidP="00F90839">
      <w:pPr>
        <w:jc w:val="center"/>
        <w:rPr>
          <w:rFonts w:ascii="华文中宋" w:eastAsia="华文中宋" w:hAnsi="华文中宋" w:cs="黑体"/>
          <w:color w:val="000000"/>
          <w:sz w:val="44"/>
          <w:szCs w:val="44"/>
        </w:rPr>
      </w:pPr>
      <w:r w:rsidRPr="00BD237A">
        <w:rPr>
          <w:rFonts w:ascii="华文中宋" w:eastAsia="华文中宋" w:hAnsi="华文中宋" w:cs="黑体" w:hint="eastAsia"/>
          <w:color w:val="000000"/>
          <w:sz w:val="44"/>
          <w:szCs w:val="44"/>
        </w:rPr>
        <w:t>2014年江苏省研究生教育教学改革</w:t>
      </w:r>
    </w:p>
    <w:p w:rsidR="008C6106" w:rsidRPr="00BD237A" w:rsidRDefault="00BE00F1" w:rsidP="00F90839">
      <w:pPr>
        <w:jc w:val="center"/>
        <w:rPr>
          <w:rFonts w:ascii="华文中宋" w:eastAsia="华文中宋" w:hAnsi="华文中宋" w:cs="黑体"/>
          <w:color w:val="000000"/>
          <w:sz w:val="44"/>
          <w:szCs w:val="44"/>
        </w:rPr>
      </w:pPr>
      <w:bookmarkStart w:id="0" w:name="_GoBack"/>
      <w:bookmarkEnd w:id="0"/>
      <w:r w:rsidRPr="00BD237A">
        <w:rPr>
          <w:rFonts w:ascii="华文中宋" w:eastAsia="华文中宋" w:hAnsi="华文中宋" w:cs="黑体" w:hint="eastAsia"/>
          <w:color w:val="000000"/>
          <w:sz w:val="44"/>
          <w:szCs w:val="44"/>
        </w:rPr>
        <w:t>研究与实践</w:t>
      </w:r>
      <w:r w:rsidR="00F90839" w:rsidRPr="00BD237A">
        <w:rPr>
          <w:rFonts w:ascii="华文中宋" w:eastAsia="华文中宋" w:hAnsi="华文中宋" w:cs="黑体" w:hint="eastAsia"/>
          <w:color w:val="000000"/>
          <w:sz w:val="44"/>
          <w:szCs w:val="44"/>
        </w:rPr>
        <w:t>课题参考选题</w:t>
      </w:r>
    </w:p>
    <w:p w:rsidR="00F90839" w:rsidRPr="00F313ED" w:rsidRDefault="00F90839" w:rsidP="00104554">
      <w:pPr>
        <w:jc w:val="center"/>
        <w:rPr>
          <w:rFonts w:ascii="黑体" w:eastAsia="黑体" w:cs="黑体"/>
          <w:color w:val="000000"/>
          <w:sz w:val="32"/>
          <w:szCs w:val="32"/>
        </w:rPr>
      </w:pPr>
    </w:p>
    <w:p w:rsidR="00104554" w:rsidRPr="00D753F7" w:rsidRDefault="00104554" w:rsidP="00D753F7">
      <w:pPr>
        <w:pStyle w:val="a3"/>
        <w:numPr>
          <w:ilvl w:val="0"/>
          <w:numId w:val="2"/>
        </w:numPr>
        <w:ind w:firstLineChars="0"/>
        <w:rPr>
          <w:rFonts w:ascii="仿宋_GB2312" w:eastAsia="仿宋_GB2312" w:cs="黑体"/>
          <w:b/>
          <w:color w:val="000000"/>
          <w:sz w:val="32"/>
          <w:szCs w:val="32"/>
        </w:rPr>
      </w:pPr>
      <w:r w:rsidRPr="00D753F7">
        <w:rPr>
          <w:rFonts w:ascii="仿宋_GB2312" w:eastAsia="仿宋_GB2312" w:cs="黑体" w:hint="eastAsia"/>
          <w:b/>
          <w:color w:val="000000"/>
          <w:sz w:val="32"/>
          <w:szCs w:val="32"/>
        </w:rPr>
        <w:t>重点课题</w:t>
      </w:r>
    </w:p>
    <w:p w:rsidR="00104554" w:rsidRPr="00D753F7" w:rsidRDefault="00D753F7" w:rsidP="00D753F7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（一）</w:t>
      </w:r>
      <w:r w:rsidR="00104554" w:rsidRPr="00D753F7">
        <w:rPr>
          <w:rFonts w:ascii="仿宋_GB2312" w:eastAsia="仿宋_GB2312" w:cs="黑体" w:hint="eastAsia"/>
          <w:color w:val="000000"/>
          <w:sz w:val="32"/>
          <w:szCs w:val="32"/>
        </w:rPr>
        <w:t>课题研究类</w:t>
      </w:r>
    </w:p>
    <w:p w:rsidR="00104554" w:rsidRDefault="00104554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1</w:t>
      </w:r>
      <w:r w:rsidR="00D753F7">
        <w:rPr>
          <w:rFonts w:ascii="仿宋_GB2312" w:eastAsia="仿宋_GB2312" w:cs="黑体" w:hint="eastAsia"/>
          <w:color w:val="000000"/>
          <w:sz w:val="32"/>
          <w:szCs w:val="32"/>
        </w:rPr>
        <w:t>.</w:t>
      </w:r>
      <w:r w:rsidR="00484759">
        <w:rPr>
          <w:rFonts w:ascii="仿宋_GB2312" w:eastAsia="仿宋_GB2312" w:cs="黑体" w:hint="eastAsia"/>
          <w:color w:val="000000"/>
          <w:sz w:val="32"/>
          <w:szCs w:val="32"/>
        </w:rPr>
        <w:t>研究生分类招生制度改革研究与实践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484759" w:rsidRDefault="00484759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2</w:t>
      </w:r>
      <w:r w:rsidR="00D753F7">
        <w:rPr>
          <w:rFonts w:ascii="仿宋_GB2312" w:eastAsia="仿宋_GB2312" w:cs="黑体" w:hint="eastAsia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专业学位研究生毕业论文标准研究与实践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484759" w:rsidRDefault="00484759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3</w:t>
      </w:r>
      <w:r w:rsidR="00D753F7">
        <w:rPr>
          <w:rFonts w:ascii="仿宋_GB2312" w:eastAsia="仿宋_GB2312" w:cs="黑体" w:hint="eastAsia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专业学位研究生教育与职业衔接研究与实践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484759" w:rsidRDefault="00484759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4</w:t>
      </w:r>
      <w:r w:rsidR="00D753F7">
        <w:rPr>
          <w:rFonts w:ascii="仿宋_GB2312" w:eastAsia="仿宋_GB2312" w:cs="黑体" w:hint="eastAsia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研究生培养单位绩效评价研究与实践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484759" w:rsidRDefault="00484759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5</w:t>
      </w:r>
      <w:r w:rsidR="00D753F7">
        <w:rPr>
          <w:rFonts w:ascii="仿宋_GB2312" w:eastAsia="仿宋_GB2312" w:cs="黑体" w:hint="eastAsia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产学研联合培养研究生基础建设研究与实践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484759" w:rsidRDefault="00484759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6</w:t>
      </w:r>
      <w:r w:rsidR="00D753F7">
        <w:rPr>
          <w:rFonts w:ascii="仿宋_GB2312" w:eastAsia="仿宋_GB2312" w:cs="黑体" w:hint="eastAsia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研究生培养国际化水平研究与实践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505528" w:rsidRDefault="00505528" w:rsidP="00505528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7</w:t>
      </w:r>
      <w:r w:rsidRPr="00505528">
        <w:rPr>
          <w:rFonts w:ascii="仿宋_GB2312" w:eastAsia="仿宋_GB2312" w:cs="黑体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研究生教育现代化研究与实践。</w:t>
      </w:r>
    </w:p>
    <w:p w:rsidR="00484759" w:rsidRPr="00D753F7" w:rsidRDefault="00D753F7" w:rsidP="00D753F7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（二）</w:t>
      </w:r>
      <w:r w:rsidR="00484759" w:rsidRPr="00D753F7">
        <w:rPr>
          <w:rFonts w:ascii="仿宋_GB2312" w:eastAsia="仿宋_GB2312" w:cs="黑体" w:hint="eastAsia"/>
          <w:color w:val="000000"/>
          <w:sz w:val="32"/>
          <w:szCs w:val="32"/>
        </w:rPr>
        <w:t>课题研究与改革实践并行类</w:t>
      </w:r>
    </w:p>
    <w:p w:rsidR="00484759" w:rsidRDefault="00484759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1</w:t>
      </w:r>
      <w:r w:rsidR="00D753F7">
        <w:rPr>
          <w:rFonts w:ascii="仿宋_GB2312" w:eastAsia="仿宋_GB2312" w:cs="黑体" w:hint="eastAsia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学术学位研究生全英文教学改革实践与研究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484759" w:rsidRDefault="00484759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2</w:t>
      </w:r>
      <w:r w:rsidR="00D753F7">
        <w:rPr>
          <w:rFonts w:ascii="仿宋_GB2312" w:eastAsia="仿宋_GB2312" w:cs="黑体" w:hint="eastAsia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专业学位课程改革实践与研究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484759" w:rsidRDefault="00484759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3</w:t>
      </w:r>
      <w:r w:rsidR="00D753F7">
        <w:rPr>
          <w:rFonts w:ascii="仿宋_GB2312" w:eastAsia="仿宋_GB2312" w:cs="黑体" w:hint="eastAsia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中外联合开发国际课程改革实践与研究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484759" w:rsidRDefault="00484759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4</w:t>
      </w:r>
      <w:r w:rsidR="00D753F7">
        <w:rPr>
          <w:rFonts w:ascii="仿宋_GB2312" w:eastAsia="仿宋_GB2312" w:cs="黑体" w:hint="eastAsia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立德树人活动课程改革实践与研究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484759" w:rsidRDefault="00484759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5</w:t>
      </w:r>
      <w:r w:rsidR="00D753F7">
        <w:rPr>
          <w:rFonts w:ascii="仿宋_GB2312" w:eastAsia="仿宋_GB2312" w:cs="黑体" w:hint="eastAsia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产学研合作课程改革实践与研究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F313ED" w:rsidRDefault="00F313ED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6</w:t>
      </w:r>
      <w:r w:rsidRPr="00F313ED">
        <w:rPr>
          <w:rFonts w:ascii="仿宋_GB2312" w:eastAsia="仿宋_GB2312" w:cs="黑体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研究生分类培养模式改革实践与研究</w:t>
      </w:r>
      <w:r w:rsidRPr="00F313ED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484759" w:rsidRDefault="00505528" w:rsidP="00505528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7</w:t>
      </w:r>
      <w:r w:rsidRPr="00505528">
        <w:rPr>
          <w:rFonts w:ascii="仿宋_GB2312" w:eastAsia="仿宋_GB2312" w:cs="黑体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研究生教育优质资源平台合作共享实践与研究（</w:t>
      </w:r>
      <w:proofErr w:type="gramStart"/>
      <w:r w:rsidR="00484759">
        <w:rPr>
          <w:rFonts w:ascii="仿宋_GB2312" w:eastAsia="仿宋_GB2312" w:cs="黑体" w:hint="eastAsia"/>
          <w:color w:val="000000"/>
          <w:sz w:val="32"/>
          <w:szCs w:val="32"/>
        </w:rPr>
        <w:t>省学</w:t>
      </w:r>
      <w:r w:rsidR="00484759">
        <w:rPr>
          <w:rFonts w:ascii="仿宋_GB2312" w:eastAsia="仿宋_GB2312" w:cs="黑体" w:hint="eastAsia"/>
          <w:color w:val="000000"/>
          <w:sz w:val="32"/>
          <w:szCs w:val="32"/>
        </w:rPr>
        <w:lastRenderedPageBreak/>
        <w:t>术</w:t>
      </w:r>
      <w:proofErr w:type="gramEnd"/>
      <w:r w:rsidR="00484759">
        <w:rPr>
          <w:rFonts w:ascii="仿宋_GB2312" w:eastAsia="仿宋_GB2312" w:cs="黑体" w:hint="eastAsia"/>
          <w:color w:val="000000"/>
          <w:sz w:val="32"/>
          <w:szCs w:val="32"/>
        </w:rPr>
        <w:t>交流中心特色项目</w:t>
      </w:r>
      <w:r>
        <w:rPr>
          <w:rFonts w:ascii="仿宋_GB2312" w:eastAsia="仿宋_GB2312" w:cs="黑体" w:hint="eastAsia"/>
          <w:color w:val="000000"/>
          <w:sz w:val="32"/>
          <w:szCs w:val="32"/>
        </w:rPr>
        <w:t>、</w:t>
      </w:r>
      <w:r w:rsidR="00484759">
        <w:rPr>
          <w:rFonts w:ascii="仿宋_GB2312" w:eastAsia="仿宋_GB2312" w:cs="黑体" w:hint="eastAsia"/>
          <w:color w:val="000000"/>
          <w:sz w:val="32"/>
          <w:szCs w:val="32"/>
        </w:rPr>
        <w:t>长三角</w:t>
      </w:r>
      <w:r>
        <w:rPr>
          <w:rFonts w:ascii="仿宋_GB2312" w:eastAsia="仿宋_GB2312" w:cs="黑体" w:hint="eastAsia"/>
          <w:color w:val="000000"/>
          <w:sz w:val="32"/>
          <w:szCs w:val="32"/>
        </w:rPr>
        <w:t>研究生论坛等</w:t>
      </w:r>
      <w:r w:rsidR="00484759">
        <w:rPr>
          <w:rFonts w:ascii="仿宋_GB2312" w:eastAsia="仿宋_GB2312" w:cs="黑体" w:hint="eastAsia"/>
          <w:color w:val="000000"/>
          <w:sz w:val="32"/>
          <w:szCs w:val="32"/>
        </w:rPr>
        <w:t>）</w:t>
      </w:r>
      <w:r>
        <w:rPr>
          <w:rFonts w:ascii="仿宋_GB2312" w:eastAsia="仿宋_GB2312" w:cs="黑体" w:hint="eastAsia"/>
          <w:color w:val="000000"/>
          <w:sz w:val="32"/>
          <w:szCs w:val="32"/>
        </w:rPr>
        <w:t>。</w:t>
      </w:r>
    </w:p>
    <w:p w:rsidR="00484759" w:rsidRPr="00F313ED" w:rsidRDefault="00484759" w:rsidP="00D753F7">
      <w:pPr>
        <w:ind w:firstLineChars="196" w:firstLine="630"/>
        <w:rPr>
          <w:rFonts w:ascii="仿宋_GB2312" w:eastAsia="仿宋_GB2312" w:cs="黑体"/>
          <w:b/>
          <w:color w:val="000000"/>
          <w:sz w:val="32"/>
          <w:szCs w:val="32"/>
        </w:rPr>
      </w:pPr>
      <w:r w:rsidRPr="00F313ED">
        <w:rPr>
          <w:rFonts w:ascii="仿宋_GB2312" w:eastAsia="仿宋_GB2312" w:cs="黑体" w:hint="eastAsia"/>
          <w:b/>
          <w:color w:val="000000"/>
          <w:sz w:val="32"/>
          <w:szCs w:val="32"/>
        </w:rPr>
        <w:t>二</w:t>
      </w:r>
      <w:r w:rsidR="00F313ED">
        <w:rPr>
          <w:rFonts w:ascii="仿宋_GB2312" w:eastAsia="仿宋_GB2312" w:cs="黑体" w:hint="eastAsia"/>
          <w:b/>
          <w:color w:val="000000"/>
          <w:sz w:val="32"/>
          <w:szCs w:val="32"/>
        </w:rPr>
        <w:t>、</w:t>
      </w:r>
      <w:r w:rsidRPr="00F313ED">
        <w:rPr>
          <w:rFonts w:ascii="仿宋_GB2312" w:eastAsia="仿宋_GB2312" w:cs="黑体" w:hint="eastAsia"/>
          <w:b/>
          <w:color w:val="000000"/>
          <w:sz w:val="32"/>
          <w:szCs w:val="32"/>
        </w:rPr>
        <w:t>一般课题</w:t>
      </w:r>
    </w:p>
    <w:p w:rsidR="00104554" w:rsidRDefault="00104554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1</w:t>
      </w:r>
      <w:r w:rsidRPr="00104554">
        <w:rPr>
          <w:rFonts w:ascii="仿宋_GB2312" w:eastAsia="仿宋_GB2312" w:cs="黑体"/>
          <w:color w:val="000000"/>
          <w:sz w:val="32"/>
          <w:szCs w:val="32"/>
        </w:rPr>
        <w:t>.</w:t>
      </w:r>
      <w:r w:rsidRPr="00104554">
        <w:rPr>
          <w:rFonts w:ascii="仿宋_GB2312" w:eastAsia="仿宋_GB2312" w:cs="黑体" w:hint="eastAsia"/>
          <w:color w:val="000000"/>
          <w:sz w:val="32"/>
          <w:szCs w:val="32"/>
        </w:rPr>
        <w:t>学位与研究生教育基本理论研究</w:t>
      </w:r>
      <w:r w:rsidR="00484759">
        <w:rPr>
          <w:rFonts w:ascii="仿宋_GB2312" w:eastAsia="仿宋_GB2312" w:cs="黑体" w:hint="eastAsia"/>
          <w:color w:val="000000"/>
          <w:sz w:val="32"/>
          <w:szCs w:val="32"/>
        </w:rPr>
        <w:t>与实践</w:t>
      </w:r>
      <w:r w:rsidRPr="00104554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104554" w:rsidRDefault="00F313ED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2</w:t>
      </w:r>
      <w:r w:rsidR="00104554" w:rsidRPr="00104554">
        <w:rPr>
          <w:rFonts w:ascii="仿宋_GB2312" w:eastAsia="仿宋_GB2312" w:cs="黑体"/>
          <w:color w:val="000000"/>
          <w:sz w:val="32"/>
          <w:szCs w:val="32"/>
        </w:rPr>
        <w:t>.</w:t>
      </w:r>
      <w:r w:rsidR="00104554" w:rsidRPr="00104554">
        <w:rPr>
          <w:rFonts w:ascii="仿宋_GB2312" w:eastAsia="仿宋_GB2312" w:cs="黑体" w:hint="eastAsia"/>
          <w:color w:val="000000"/>
          <w:sz w:val="32"/>
          <w:szCs w:val="32"/>
        </w:rPr>
        <w:t>研究生学风建设与学术道德教育研究</w:t>
      </w:r>
      <w:r w:rsidR="00484759">
        <w:rPr>
          <w:rFonts w:ascii="仿宋_GB2312" w:eastAsia="仿宋_GB2312" w:cs="黑体" w:hint="eastAsia"/>
          <w:color w:val="000000"/>
          <w:sz w:val="32"/>
          <w:szCs w:val="32"/>
        </w:rPr>
        <w:t>与实践</w:t>
      </w:r>
      <w:r w:rsidR="00104554" w:rsidRPr="00104554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104554" w:rsidRDefault="00F313ED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3</w:t>
      </w:r>
      <w:r w:rsidR="00104554" w:rsidRPr="00104554">
        <w:rPr>
          <w:rFonts w:ascii="仿宋_GB2312" w:eastAsia="仿宋_GB2312" w:cs="黑体"/>
          <w:color w:val="000000"/>
          <w:sz w:val="32"/>
          <w:szCs w:val="32"/>
        </w:rPr>
        <w:t>.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新形势下研究生奖助体系的</w:t>
      </w:r>
      <w:r w:rsidR="00104554" w:rsidRPr="00104554">
        <w:rPr>
          <w:rFonts w:ascii="仿宋_GB2312" w:eastAsia="仿宋_GB2312" w:cs="黑体" w:hint="eastAsia"/>
          <w:color w:val="000000"/>
          <w:sz w:val="32"/>
          <w:szCs w:val="32"/>
        </w:rPr>
        <w:t>构建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研究与实践</w:t>
      </w:r>
      <w:r w:rsidR="00104554" w:rsidRPr="00104554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104554" w:rsidRDefault="00F313ED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4</w:t>
      </w:r>
      <w:r w:rsidR="00104554" w:rsidRPr="00104554">
        <w:rPr>
          <w:rFonts w:ascii="仿宋_GB2312" w:eastAsia="仿宋_GB2312" w:cs="黑体"/>
          <w:color w:val="000000"/>
          <w:sz w:val="32"/>
          <w:szCs w:val="32"/>
        </w:rPr>
        <w:t>.</w:t>
      </w:r>
      <w:r w:rsidR="00104554" w:rsidRPr="00104554">
        <w:rPr>
          <w:rFonts w:ascii="仿宋_GB2312" w:eastAsia="仿宋_GB2312" w:cs="黑体" w:hint="eastAsia"/>
          <w:color w:val="000000"/>
          <w:sz w:val="32"/>
          <w:szCs w:val="32"/>
        </w:rPr>
        <w:t>研究生教育质量保障体系研究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与实践</w:t>
      </w:r>
      <w:r w:rsidR="00104554" w:rsidRPr="00104554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104554" w:rsidRDefault="00F313ED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5</w:t>
      </w:r>
      <w:r w:rsidR="00104554" w:rsidRPr="00104554">
        <w:rPr>
          <w:rFonts w:ascii="仿宋_GB2312" w:eastAsia="仿宋_GB2312" w:cs="黑体"/>
          <w:color w:val="000000"/>
          <w:sz w:val="32"/>
          <w:szCs w:val="32"/>
        </w:rPr>
        <w:t>.</w:t>
      </w:r>
      <w:r w:rsidR="00104554" w:rsidRPr="00104554">
        <w:rPr>
          <w:rFonts w:ascii="仿宋_GB2312" w:eastAsia="仿宋_GB2312" w:cs="黑体" w:hint="eastAsia"/>
          <w:color w:val="000000"/>
          <w:sz w:val="32"/>
          <w:szCs w:val="32"/>
        </w:rPr>
        <w:t>研究生导师队伍建设研究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与实践</w:t>
      </w:r>
      <w:r w:rsidR="00104554" w:rsidRPr="00104554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F90839" w:rsidRDefault="00F313ED" w:rsidP="00F90839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6</w:t>
      </w:r>
      <w:r w:rsidR="00104554" w:rsidRPr="00104554">
        <w:rPr>
          <w:rFonts w:ascii="仿宋_GB2312" w:eastAsia="仿宋_GB2312" w:cs="黑体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学位与研究生教育工作中的法律问题研究</w:t>
      </w:r>
      <w:r w:rsidR="00F90839">
        <w:rPr>
          <w:rFonts w:ascii="仿宋_GB2312" w:eastAsia="仿宋_GB2312" w:cs="黑体" w:hint="eastAsia"/>
          <w:color w:val="000000"/>
          <w:sz w:val="32"/>
          <w:szCs w:val="32"/>
        </w:rPr>
        <w:t>与实践；</w:t>
      </w:r>
    </w:p>
    <w:p w:rsidR="00104554" w:rsidRPr="00104554" w:rsidRDefault="00F90839" w:rsidP="00F90839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7</w:t>
      </w:r>
      <w:r w:rsidRPr="00F90839">
        <w:rPr>
          <w:rFonts w:ascii="仿宋_GB2312" w:eastAsia="仿宋_GB2312" w:cs="黑体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其他。</w:t>
      </w:r>
      <w:r w:rsidR="00104554" w:rsidRPr="00104554">
        <w:rPr>
          <w:rFonts w:ascii="仿宋_GB2312" w:eastAsia="仿宋_GB2312" w:cs="黑体"/>
          <w:color w:val="000000"/>
          <w:sz w:val="32"/>
          <w:szCs w:val="32"/>
        </w:rPr>
        <w:t> </w:t>
      </w:r>
    </w:p>
    <w:p w:rsidR="00104554" w:rsidRPr="00104554" w:rsidRDefault="00104554" w:rsidP="00104554">
      <w:r w:rsidRPr="00104554">
        <w:t> </w:t>
      </w:r>
    </w:p>
    <w:p w:rsidR="00BE00F1" w:rsidRPr="00505528" w:rsidRDefault="00BE00F1"/>
    <w:sectPr w:rsidR="00BE00F1" w:rsidRPr="005055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43C" w:rsidRDefault="00EA743C" w:rsidP="006165FC">
      <w:r>
        <w:separator/>
      </w:r>
    </w:p>
  </w:endnote>
  <w:endnote w:type="continuationSeparator" w:id="0">
    <w:p w:rsidR="00EA743C" w:rsidRDefault="00EA743C" w:rsidP="00616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528" w:rsidRDefault="0050552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8731401"/>
      <w:docPartObj>
        <w:docPartGallery w:val="Page Numbers (Bottom of Page)"/>
        <w:docPartUnique/>
      </w:docPartObj>
    </w:sdtPr>
    <w:sdtEndPr/>
    <w:sdtContent>
      <w:p w:rsidR="00505528" w:rsidRDefault="0050552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237A" w:rsidRPr="00BD237A">
          <w:rPr>
            <w:noProof/>
            <w:lang w:val="zh-CN"/>
          </w:rPr>
          <w:t>1</w:t>
        </w:r>
        <w:r>
          <w:fldChar w:fldCharType="end"/>
        </w:r>
      </w:p>
    </w:sdtContent>
  </w:sdt>
  <w:p w:rsidR="00505528" w:rsidRDefault="0050552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528" w:rsidRDefault="0050552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43C" w:rsidRDefault="00EA743C" w:rsidP="006165FC">
      <w:r>
        <w:separator/>
      </w:r>
    </w:p>
  </w:footnote>
  <w:footnote w:type="continuationSeparator" w:id="0">
    <w:p w:rsidR="00EA743C" w:rsidRDefault="00EA743C" w:rsidP="00616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528" w:rsidRDefault="0050552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528" w:rsidRDefault="0050552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528" w:rsidRDefault="0050552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E6EBF"/>
    <w:multiLevelType w:val="hybridMultilevel"/>
    <w:tmpl w:val="175A1BC4"/>
    <w:lvl w:ilvl="0" w:tplc="43CA333E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">
    <w:nsid w:val="7DCF4B17"/>
    <w:multiLevelType w:val="hybridMultilevel"/>
    <w:tmpl w:val="F05C8BD6"/>
    <w:lvl w:ilvl="0" w:tplc="25F812F0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0F1"/>
    <w:rsid w:val="00104554"/>
    <w:rsid w:val="00484759"/>
    <w:rsid w:val="00505528"/>
    <w:rsid w:val="006165FC"/>
    <w:rsid w:val="008C6106"/>
    <w:rsid w:val="0099343D"/>
    <w:rsid w:val="00B27495"/>
    <w:rsid w:val="00B355D1"/>
    <w:rsid w:val="00BD237A"/>
    <w:rsid w:val="00BE00F1"/>
    <w:rsid w:val="00D753F7"/>
    <w:rsid w:val="00EA743C"/>
    <w:rsid w:val="00F313ED"/>
    <w:rsid w:val="00F90839"/>
    <w:rsid w:val="00FD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55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165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165F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165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165F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55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165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165F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165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165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77</Words>
  <Characters>444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7</cp:revision>
  <dcterms:created xsi:type="dcterms:W3CDTF">2014-03-31T07:31:00Z</dcterms:created>
  <dcterms:modified xsi:type="dcterms:W3CDTF">2014-04-08T06:20:00Z</dcterms:modified>
</cp:coreProperties>
</file>