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4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046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color w:val="0673C8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673C8"/>
                <w:kern w:val="0"/>
                <w:sz w:val="30"/>
                <w:szCs w:val="30"/>
              </w:rPr>
              <w:t>关于201</w:t>
            </w:r>
            <w:r>
              <w:rPr>
                <w:rFonts w:ascii="宋体" w:hAnsi="宋体" w:eastAsia="宋体" w:cs="宋体"/>
                <w:b/>
                <w:bCs/>
                <w:color w:val="0673C8"/>
                <w:kern w:val="0"/>
                <w:sz w:val="30"/>
                <w:szCs w:val="30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673C8"/>
                <w:kern w:val="0"/>
                <w:sz w:val="30"/>
                <w:szCs w:val="30"/>
              </w:rPr>
              <w:t>年暑期美国哥伦比亚大学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color w:val="0673C8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673C8"/>
                <w:kern w:val="0"/>
                <w:sz w:val="30"/>
                <w:szCs w:val="30"/>
              </w:rPr>
              <w:t>“英语及美国文化课程”交流项目报名的通知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4"/>
        <w:tblW w:w="944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0" w:hRule="atLeast"/>
          <w:jc w:val="center"/>
        </w:trPr>
        <w:tc>
          <w:tcPr>
            <w:tcW w:w="9446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HAnsi"/>
                <w:kern w:val="0"/>
                <w:szCs w:val="21"/>
              </w:rPr>
            </w:pPr>
            <w:r>
              <w:rPr>
                <w:rFonts w:asciiTheme="minorEastAsia" w:hAnsiTheme="minorEastAsia" w:cstheme="minorHAnsi"/>
                <w:kern w:val="0"/>
                <w:szCs w:val="21"/>
              </w:rPr>
              <w:t>各</w:t>
            </w:r>
            <w:r>
              <w:rPr>
                <w:rFonts w:hint="eastAsia" w:asciiTheme="minorEastAsia" w:hAnsiTheme="minorEastAsia" w:cstheme="minorHAnsi"/>
                <w:kern w:val="0"/>
                <w:szCs w:val="21"/>
              </w:rPr>
              <w:t>有关同学</w:t>
            </w:r>
            <w:r>
              <w:rPr>
                <w:rFonts w:asciiTheme="minorEastAsia" w:hAnsiTheme="minorEastAsia" w:cstheme="minorHAnsi"/>
                <w:kern w:val="0"/>
                <w:szCs w:val="21"/>
              </w:rPr>
              <w:t>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  <w:t>依据我校发展国际化教育的方针和校际合作协议，为实施我校的教育国际化战略，培养具有国际视野和国际竞争力的高素质人才</w:t>
            </w: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。</w:t>
            </w:r>
            <w: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  <w:t>201</w:t>
            </w: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9</w:t>
            </w:r>
            <w: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  <w:t>年，我校将选派优秀在校生前往</w:t>
            </w: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哥伦比亚大学</w:t>
            </w:r>
            <w: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  <w:t>，参加</w:t>
            </w:r>
            <w:r>
              <w:rPr>
                <w:rFonts w:hint="eastAsia" w:cs="Arial" w:asciiTheme="minorEastAsia" w:hAnsiTheme="minorEastAsia"/>
                <w:color w:val="333333"/>
                <w:szCs w:val="21"/>
                <w:shd w:val="clear" w:color="auto" w:fill="FFFFFF"/>
              </w:rPr>
              <w:t>暑期的“英语及美国文化课程”访问</w:t>
            </w:r>
            <w:r>
              <w:rPr>
                <w:rFonts w:cs="Arial" w:asciiTheme="minorEastAsia" w:hAnsiTheme="minorEastAsia"/>
                <w:color w:val="333333"/>
                <w:szCs w:val="21"/>
                <w:shd w:val="clear" w:color="auto" w:fill="FFFFFF"/>
              </w:rPr>
              <w:t>学习。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一、项目内容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eastAsiaTheme="majorEastAsia" w:cstheme="minorHAnsi"/>
                <w:szCs w:val="21"/>
              </w:rPr>
            </w:pPr>
            <w:r>
              <w:rPr>
                <w:rFonts w:eastAsiaTheme="majorEastAsia" w:cstheme="minorHAnsi"/>
                <w:kern w:val="0"/>
                <w:szCs w:val="21"/>
              </w:rPr>
              <w:t>对于希望通过访学提高英</w:t>
            </w:r>
            <w:r>
              <w:rPr>
                <w:rFonts w:hint="eastAsia" w:eastAsiaTheme="majorEastAsia" w:cstheme="minorHAnsi"/>
                <w:kern w:val="0"/>
                <w:szCs w:val="21"/>
              </w:rPr>
              <w:t>语</w:t>
            </w:r>
            <w:r>
              <w:rPr>
                <w:rFonts w:eastAsiaTheme="majorEastAsia" w:cstheme="minorHAnsi"/>
                <w:kern w:val="0"/>
                <w:szCs w:val="21"/>
              </w:rPr>
              <w:t>水平、了解美国社会、增进对不同文化的认识和理解、提高创新意识和国际意识的同学，</w:t>
            </w:r>
            <w:r>
              <w:rPr>
                <w:rFonts w:hint="eastAsia" w:eastAsiaTheme="majorEastAsia" w:cstheme="minorHAnsi"/>
                <w:szCs w:val="21"/>
              </w:rPr>
              <w:t>可申请</w:t>
            </w:r>
            <w:r>
              <w:rPr>
                <w:rFonts w:eastAsiaTheme="majorEastAsia" w:cstheme="minorHAnsi"/>
                <w:szCs w:val="21"/>
              </w:rPr>
              <w:t>英语及美国文化课程，通过</w:t>
            </w:r>
            <w:r>
              <w:rPr>
                <w:rFonts w:eastAsiaTheme="majorEastAsia" w:cstheme="minorHAnsi"/>
                <w:kern w:val="0"/>
                <w:szCs w:val="21"/>
              </w:rPr>
              <w:t>与来自世界各地的同学一起学习，</w:t>
            </w:r>
            <w:r>
              <w:rPr>
                <w:rFonts w:hint="eastAsia" w:eastAsiaTheme="majorEastAsia" w:cstheme="minorHAnsi"/>
                <w:kern w:val="0"/>
                <w:szCs w:val="21"/>
              </w:rPr>
              <w:t>快速提高英语应用能力与沟通交流能力。</w:t>
            </w:r>
          </w:p>
          <w:p>
            <w:pPr>
              <w:spacing w:line="360" w:lineRule="auto"/>
              <w:ind w:firstLine="440" w:firstLineChars="200"/>
              <w:rPr>
                <w:rFonts w:cs="Calibri"/>
                <w:sz w:val="22"/>
              </w:rPr>
            </w:pPr>
            <w:r>
              <w:rPr>
                <w:rFonts w:hint="eastAsia" w:cs="Calibri"/>
                <w:sz w:val="22"/>
              </w:rPr>
              <w:t>所有参加课程的学生均可获得哥伦比亚大学正式注册的学生证，凭借学生证可在项目期内，按校方规定使用学校的校园设施与教育资源，包括图书馆、健身房、活动中心等。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*全美国际教育协会为与我校合作的教育机构，哥伦比亚大学正式授权其在中国区面向合作高校选拔访学生，期间会提供申请指导、签证办理辅导、行前培训、住宿与接机安排、保险购买、协助学生海外事务处理等管理服务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二、交流时间、费用</w:t>
            </w:r>
          </w:p>
          <w:p>
            <w:pPr>
              <w:widowControl/>
              <w:spacing w:line="360" w:lineRule="auto"/>
              <w:ind w:firstLine="422" w:firstLineChars="200"/>
              <w:jc w:val="left"/>
              <w:rPr>
                <w:rFonts w:eastAsiaTheme="majorEastAsia" w:cstheme="minorHAnsi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访学时间：</w:t>
            </w:r>
            <w:r>
              <w:rPr>
                <w:rFonts w:hint="eastAsia" w:eastAsiaTheme="majorEastAsia" w:cstheme="minorHAnsi"/>
                <w:szCs w:val="21"/>
              </w:rPr>
              <w:t xml:space="preserve">2019年7月15日 </w:t>
            </w:r>
            <w:r>
              <w:rPr>
                <w:rFonts w:eastAsiaTheme="majorEastAsia" w:cstheme="minorHAnsi"/>
                <w:szCs w:val="21"/>
              </w:rPr>
              <w:t>–</w:t>
            </w:r>
            <w:r>
              <w:rPr>
                <w:rFonts w:hint="eastAsia" w:eastAsiaTheme="majorEastAsia" w:cstheme="minorHAnsi"/>
                <w:szCs w:val="21"/>
              </w:rPr>
              <w:t xml:space="preserve"> 8月9日（4周）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项目费用：</w:t>
            </w:r>
            <w:r>
              <w:rPr>
                <w:rFonts w:hint="eastAsia" w:eastAsiaTheme="majorEastAsia" w:cstheme="minorHAnsi"/>
                <w:szCs w:val="21"/>
              </w:rPr>
              <w:t>约5300美元</w:t>
            </w:r>
            <w:r>
              <w:rPr>
                <w:rFonts w:hint="eastAsia" w:asciiTheme="minorEastAsia" w:hAnsiTheme="minorEastAsia" w:cstheme="minorHAnsi"/>
                <w:szCs w:val="21"/>
              </w:rPr>
              <w:t>，</w:t>
            </w:r>
            <w:r>
              <w:rPr>
                <w:rFonts w:hint="eastAsia" w:eastAsiaTheme="majorEastAsia" w:cstheme="minorHAnsi"/>
                <w:szCs w:val="21"/>
              </w:rPr>
              <w:t>包括学杂费、在读期间医疗保险、及项目设计与管理费，不包括住宿费、生活费、机票与签证费。</w:t>
            </w:r>
            <w:r>
              <w:rPr>
                <w:rFonts w:hint="eastAsia" w:asciiTheme="minorEastAsia" w:hAnsiTheme="minorEastAsia" w:cstheme="minorHAnsi"/>
                <w:szCs w:val="21"/>
              </w:rPr>
              <w:t>参考美元汇率1：6.</w:t>
            </w:r>
            <w:r>
              <w:rPr>
                <w:rFonts w:asciiTheme="minorEastAsia" w:hAnsiTheme="minorEastAsia" w:cstheme="minorHAnsi"/>
                <w:szCs w:val="21"/>
              </w:rPr>
              <w:t>8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*住宿费用约1</w:t>
            </w:r>
            <w:r>
              <w:rPr>
                <w:rFonts w:asciiTheme="minorEastAsia" w:hAnsiTheme="minorEastAsia" w:cstheme="minorHAnsi"/>
                <w:szCs w:val="21"/>
              </w:rPr>
              <w:t>2</w:t>
            </w:r>
            <w:r>
              <w:rPr>
                <w:rFonts w:hint="eastAsia" w:asciiTheme="minorEastAsia" w:hAnsiTheme="minorEastAsia" w:cstheme="minorHAnsi"/>
                <w:szCs w:val="21"/>
              </w:rPr>
              <w:t>00-</w:t>
            </w:r>
            <w:r>
              <w:rPr>
                <w:rFonts w:asciiTheme="minorEastAsia" w:hAnsiTheme="minorEastAsia" w:cstheme="minorHAnsi"/>
                <w:szCs w:val="21"/>
              </w:rPr>
              <w:t>1500</w:t>
            </w:r>
            <w:r>
              <w:rPr>
                <w:rFonts w:hint="eastAsia" w:asciiTheme="minorEastAsia" w:hAnsiTheme="minorEastAsia" w:cstheme="minorHAnsi"/>
                <w:szCs w:val="21"/>
              </w:rPr>
              <w:t>美元/月，为校外公寓，因住宿房间不同价格有所区别；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Theme="minorEastAsia" w:hAnsiTheme="minorEastAsia" w:cstheme="minorHAnsi"/>
                <w:szCs w:val="21"/>
              </w:rPr>
            </w:pPr>
            <w:r>
              <w:rPr>
                <w:rFonts w:hint="eastAsia" w:asciiTheme="minorEastAsia" w:hAnsiTheme="minorEastAsia" w:cstheme="minorHAnsi"/>
                <w:szCs w:val="21"/>
              </w:rPr>
              <w:t>*生活费约</w:t>
            </w:r>
            <w:r>
              <w:rPr>
                <w:rFonts w:asciiTheme="minorEastAsia" w:hAnsiTheme="minorEastAsia" w:cstheme="minorHAnsi"/>
                <w:szCs w:val="21"/>
              </w:rPr>
              <w:t>100</w:t>
            </w:r>
            <w:r>
              <w:rPr>
                <w:rFonts w:hint="eastAsia" w:asciiTheme="minorEastAsia" w:hAnsiTheme="minorEastAsia" w:cstheme="minorHAnsi"/>
                <w:szCs w:val="21"/>
              </w:rPr>
              <w:t>0美元/月，不包含旅行、购物等大额开销；</w:t>
            </w: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HAnsi"/>
                <w:szCs w:val="21"/>
              </w:rPr>
            </w:pP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三、申请资格与条件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1.申请人目前应为我校在读的硕士研究生，年级不限，专业不限。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2.政治素质好，坚持四项基本原则，热爱社会主义祖国，无违法违纪记录。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3.具有较强的、扎实的专业理论基础和实践能力。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theme="minorHAnsi"/>
                <w:b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4．</w:t>
            </w:r>
            <w:r>
              <w:rPr>
                <w:rFonts w:hint="eastAsia" w:eastAsiaTheme="majorEastAsia" w:cstheme="minorHAnsi"/>
                <w:bCs/>
                <w:szCs w:val="21"/>
              </w:rPr>
              <w:t>良好的英语基础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5.身心健康，能圆满完成出国访问与学习任务。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6.已交足我校规定的各项费用，具有一定的经济能力。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四、选拔程序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1．采取“个人申请、学院推荐、专家评审、择优录取”的方式进行选拔。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2．申请人应向所在学院提交：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（1）《南京邮电大学研究生出国（境）交流备案表（会议、短期学术交流）》（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研究生院网站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）；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（2）英语水平证明及复印件；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（3）学术科研能力证明材料及复印件（包括论文发表、参与竞赛、项目等）（如有）；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（4）获奖证书及复印件（如有）。</w:t>
            </w:r>
          </w:p>
          <w:p>
            <w:pPr>
              <w:spacing w:line="440" w:lineRule="atLeast"/>
              <w:ind w:firstLine="480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3．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申请人将申请材料于</w:t>
            </w:r>
            <w:r>
              <w:rPr>
                <w:rFonts w:hint="eastAsia" w:cs="宋体" w:asciiTheme="minorEastAsia" w:hAnsiTheme="minorEastAsia"/>
                <w:b/>
                <w:color w:val="000000"/>
                <w:szCs w:val="21"/>
              </w:rPr>
              <w:t>3月30日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前</w:t>
            </w:r>
            <w:r>
              <w:rPr>
                <w:rFonts w:hint="eastAsia" w:cs="宋体" w:asciiTheme="minorEastAsia" w:hAnsiTheme="minorEastAsia"/>
                <w:color w:val="000000"/>
                <w:szCs w:val="21"/>
                <w:lang w:eastAsia="zh-CN"/>
              </w:rPr>
              <w:t>在系统中提交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，将纸质版本部提交至科研楼511，仙林校区至行政南楼43</w:t>
            </w: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，逾期不递交材料的学院作自动放弃处理</w:t>
            </w:r>
            <w:r>
              <w:rPr>
                <w:rFonts w:hint="eastAsia" w:cs="宋体" w:asciiTheme="minorEastAsia" w:hAnsiTheme="minorEastAsia"/>
                <w:color w:val="000000"/>
                <w:szCs w:val="21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4．研究生院会同相关部门，共同组织专家进行评审，确定选派学生名单。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5.哥伦比亚大学录取及办理签证。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line="440" w:lineRule="atLeast"/>
              <w:ind w:firstLine="482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五、其他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1. 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联系人：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国际合作交流处：朱老师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85866716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Times New Roman" w:asciiTheme="minorEastAsia" w:hAnsiTheme="minorEastAsia"/>
                <w:kern w:val="0"/>
                <w:szCs w:val="21"/>
                <w:u w:val="single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Email: </w:t>
            </w:r>
            <w:r>
              <w:fldChar w:fldCharType="begin"/>
            </w:r>
            <w:r>
              <w:instrText xml:space="preserve"> HYPERLINK "mailto:zhuzhiya@njupt.edu.cn" </w:instrText>
            </w:r>
            <w:r>
              <w:fldChar w:fldCharType="separate"/>
            </w:r>
            <w:r>
              <w:rPr>
                <w:rStyle w:val="6"/>
                <w:rFonts w:cs="Times New Roman" w:asciiTheme="minorEastAsia" w:hAnsiTheme="minorEastAsia"/>
                <w:kern w:val="0"/>
                <w:szCs w:val="21"/>
              </w:rPr>
              <w:t>zhuzhiya@njupt.edu.cn</w:t>
            </w:r>
            <w:r>
              <w:rPr>
                <w:rStyle w:val="6"/>
                <w:rFonts w:cs="Times New Roman" w:asciiTheme="minorEastAsia" w:hAnsiTheme="minorEastAsia"/>
                <w:kern w:val="0"/>
                <w:szCs w:val="21"/>
              </w:rPr>
              <w:fldChar w:fldCharType="end"/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合作方全美国际教育协会项目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（专业及课程简介等咨询）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 xml:space="preserve">： 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张老师 13770851751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hint="eastAsia" w:cs="Times New Roman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研究生院：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  <w:lang w:eastAsia="zh-CN"/>
              </w:rPr>
              <w:t>郑老师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  <w:lang w:val="en-US" w:eastAsia="zh-CN"/>
              </w:rPr>
              <w:t xml:space="preserve"> 83492257</w:t>
            </w:r>
          </w:p>
          <w:p>
            <w:pPr>
              <w:widowControl/>
              <w:spacing w:line="440" w:lineRule="atLeast"/>
              <w:ind w:firstLine="480"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2. 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被录取学生需交纳材料，另行通知。</w:t>
            </w:r>
          </w:p>
          <w:p>
            <w:pPr>
              <w:widowControl/>
              <w:spacing w:line="440" w:lineRule="atLeast"/>
              <w:ind w:firstLine="48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06"/>
    <w:rsid w:val="00014287"/>
    <w:rsid w:val="0007171B"/>
    <w:rsid w:val="000C5A36"/>
    <w:rsid w:val="000D37BE"/>
    <w:rsid w:val="00152E22"/>
    <w:rsid w:val="001A1315"/>
    <w:rsid w:val="00267E06"/>
    <w:rsid w:val="002D50B3"/>
    <w:rsid w:val="00307B6E"/>
    <w:rsid w:val="00360529"/>
    <w:rsid w:val="004065CC"/>
    <w:rsid w:val="00433660"/>
    <w:rsid w:val="004B2D99"/>
    <w:rsid w:val="004D1E87"/>
    <w:rsid w:val="0057266E"/>
    <w:rsid w:val="005A6C8F"/>
    <w:rsid w:val="0064796E"/>
    <w:rsid w:val="0069555B"/>
    <w:rsid w:val="007210DB"/>
    <w:rsid w:val="00722E42"/>
    <w:rsid w:val="00747112"/>
    <w:rsid w:val="007611C1"/>
    <w:rsid w:val="00792C53"/>
    <w:rsid w:val="008121AF"/>
    <w:rsid w:val="008B041A"/>
    <w:rsid w:val="008D0E6E"/>
    <w:rsid w:val="008F4ECA"/>
    <w:rsid w:val="009663E1"/>
    <w:rsid w:val="00A646D9"/>
    <w:rsid w:val="00AA7A51"/>
    <w:rsid w:val="00AB0EE6"/>
    <w:rsid w:val="00B853E5"/>
    <w:rsid w:val="00CB25AE"/>
    <w:rsid w:val="00D07E62"/>
    <w:rsid w:val="00D37FFC"/>
    <w:rsid w:val="00D56AE3"/>
    <w:rsid w:val="00D772D9"/>
    <w:rsid w:val="00DA6F64"/>
    <w:rsid w:val="00E510FA"/>
    <w:rsid w:val="00EC6568"/>
    <w:rsid w:val="00F04D2D"/>
    <w:rsid w:val="00FF477A"/>
    <w:rsid w:val="01FA66E8"/>
    <w:rsid w:val="024A128F"/>
    <w:rsid w:val="088C3727"/>
    <w:rsid w:val="14255328"/>
    <w:rsid w:val="18683E0F"/>
    <w:rsid w:val="292E46F8"/>
    <w:rsid w:val="2D03352B"/>
    <w:rsid w:val="2F1F40C4"/>
    <w:rsid w:val="3543167F"/>
    <w:rsid w:val="3F6157D9"/>
    <w:rsid w:val="482F0ED4"/>
    <w:rsid w:val="51B93EEB"/>
    <w:rsid w:val="5A934F3D"/>
    <w:rsid w:val="5DDE4559"/>
    <w:rsid w:val="5F9B72BE"/>
    <w:rsid w:val="6B902697"/>
    <w:rsid w:val="6F5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article_title"/>
    <w:basedOn w:val="5"/>
    <w:qFormat/>
    <w:uiPriority w:val="0"/>
  </w:style>
  <w:style w:type="character" w:customStyle="1" w:styleId="8">
    <w:name w:val="style2"/>
    <w:basedOn w:val="5"/>
    <w:qFormat/>
    <w:uiPriority w:val="0"/>
  </w:style>
  <w:style w:type="character" w:customStyle="1" w:styleId="9">
    <w:name w:val="apple-converted-space"/>
    <w:basedOn w:val="5"/>
    <w:qFormat/>
    <w:uiPriority w:val="0"/>
  </w:style>
  <w:style w:type="character" w:customStyle="1" w:styleId="10">
    <w:name w:val="article_publishdate"/>
    <w:basedOn w:val="5"/>
    <w:qFormat/>
    <w:uiPriority w:val="0"/>
  </w:style>
  <w:style w:type="character" w:customStyle="1" w:styleId="11">
    <w:name w:val="wp_visitcount"/>
    <w:basedOn w:val="5"/>
    <w:qFormat/>
    <w:uiPriority w:val="0"/>
  </w:style>
  <w:style w:type="paragraph" w:styleId="12">
    <w:name w:val="List Paragraph"/>
    <w:basedOn w:val="1"/>
    <w:qFormat/>
    <w:uiPriority w:val="34"/>
    <w:pPr>
      <w:widowControl/>
      <w:spacing w:after="140"/>
      <w:ind w:left="360" w:right="360" w:firstLine="420" w:firstLineChars="200"/>
      <w:jc w:val="left"/>
    </w:pPr>
    <w:rPr>
      <w:rFonts w:ascii="Times" w:hAnsi="Times" w:eastAsia="宋体" w:cs="Times New Roman"/>
      <w:kern w:val="0"/>
      <w:sz w:val="22"/>
      <w:szCs w:val="20"/>
      <w:lang w:eastAsia="ko-KR"/>
    </w:rPr>
  </w:style>
  <w:style w:type="character" w:customStyle="1" w:styleId="13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5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1140</Characters>
  <Lines>9</Lines>
  <Paragraphs>2</Paragraphs>
  <TotalTime>0</TotalTime>
  <ScaleCrop>false</ScaleCrop>
  <LinksUpToDate>false</LinksUpToDate>
  <CharactersWithSpaces>1337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2018-04-19T06:51:00Z</dcterms:created>
  <dc:creator>admin cheng</dc:creator>
  <cp:lastModifiedBy>郑旭</cp:lastModifiedBy>
  <dcterms:modified xsi:type="dcterms:W3CDTF">2019-03-18T08:12:49Z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