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44" w:rsidRDefault="00CE4C44" w:rsidP="00CE4C4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CE4C44" w:rsidRDefault="00CE4C44" w:rsidP="00CE4C44">
      <w:pPr>
        <w:pStyle w:val="a4"/>
        <w:adjustRightInd w:val="0"/>
        <w:snapToGrid w:val="0"/>
        <w:spacing w:beforeLines="50" w:before="156" w:beforeAutospacing="0" w:afterLines="100" w:after="312" w:afterAutospacing="0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b/>
          <w:sz w:val="32"/>
          <w:szCs w:val="32"/>
        </w:rPr>
        <w:t>2015年评估的硕士学位授权一级学科点名单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4678"/>
      </w:tblGrid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CE4C44" w:rsidRPr="00490B57" w:rsidRDefault="00CE4C44" w:rsidP="008D6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b/>
                <w:kern w:val="2"/>
              </w:rPr>
            </w:pPr>
            <w:r w:rsidRPr="00490B57">
              <w:rPr>
                <w:rFonts w:hint="eastAsia"/>
                <w:b/>
                <w:kern w:val="2"/>
              </w:rPr>
              <w:t>参评学科代码</w:t>
            </w:r>
          </w:p>
          <w:p w:rsidR="00CE4C44" w:rsidRPr="00490B57" w:rsidRDefault="00CE4C44" w:rsidP="008D6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b/>
                <w:kern w:val="2"/>
              </w:rPr>
            </w:pPr>
            <w:r w:rsidRPr="00490B57">
              <w:rPr>
                <w:rFonts w:hint="eastAsia"/>
                <w:b/>
                <w:kern w:val="2"/>
              </w:rPr>
              <w:t>及名称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44" w:rsidRPr="00490B57" w:rsidRDefault="00CE4C44" w:rsidP="008D6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b/>
                <w:kern w:val="2"/>
              </w:rPr>
            </w:pPr>
            <w:r w:rsidRPr="00490B57">
              <w:rPr>
                <w:rFonts w:hint="eastAsia"/>
                <w:b/>
                <w:kern w:val="2"/>
              </w:rPr>
              <w:t>学科</w:t>
            </w:r>
          </w:p>
          <w:p w:rsidR="00CE4C44" w:rsidRPr="00490B57" w:rsidRDefault="00CE4C44" w:rsidP="008D6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b/>
                <w:kern w:val="2"/>
              </w:rPr>
            </w:pPr>
            <w:r w:rsidRPr="00490B57">
              <w:rPr>
                <w:rFonts w:hint="eastAsia"/>
                <w:b/>
                <w:kern w:val="2"/>
              </w:rPr>
              <w:t>点数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44" w:rsidRPr="00490B57" w:rsidRDefault="00CE4C44" w:rsidP="008D6A76">
            <w:pPr>
              <w:pStyle w:val="a4"/>
              <w:adjustRightInd w:val="0"/>
              <w:snapToGrid w:val="0"/>
              <w:spacing w:before="0" w:beforeAutospacing="0" w:after="0" w:afterAutospacing="0"/>
              <w:rPr>
                <w:b/>
                <w:kern w:val="2"/>
              </w:rPr>
            </w:pPr>
            <w:r w:rsidRPr="00490B57">
              <w:rPr>
                <w:rFonts w:hint="eastAsia"/>
                <w:b/>
                <w:kern w:val="2"/>
              </w:rPr>
              <w:t>学科所在研究生培养单位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44" w:rsidRPr="00490B57" w:rsidRDefault="00CE4C44" w:rsidP="008D6A76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490B57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03 法学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b/>
                <w:bCs/>
                <w:kern w:val="0"/>
                <w:szCs w:val="21"/>
              </w:rPr>
            </w:pPr>
            <w:r w:rsidRPr="00490B57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0301 法学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东南大学、南京航空航天大学、河海大学、南京工业大学、南京财经大学、扬州大学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0302 政治学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bCs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南京航空航天大学、中共江苏省委党校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0303 社会学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南京农业大学、</w:t>
            </w:r>
            <w:r w:rsidRPr="00490B57">
              <w:rPr>
                <w:rFonts w:ascii="宋体" w:hAnsi="宋体" w:cs="宋体" w:hint="eastAsia"/>
                <w:kern w:val="0"/>
                <w:szCs w:val="21"/>
              </w:rPr>
              <w:t>苏州大学、南京师范大学、中共江苏省委党校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0305 马克思主义理论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南京财经大学、南京航空航天大学、河海大学、江南大学、江苏大学、南京信息工程大学、江苏师范大学、扬州大学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04 教育学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bCs/>
                <w:kern w:val="0"/>
                <w:szCs w:val="21"/>
              </w:rPr>
            </w:pPr>
            <w:r w:rsidRPr="00490B57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color w:val="FF0000"/>
                <w:kern w:val="0"/>
                <w:szCs w:val="21"/>
              </w:rPr>
              <w:t>0401 教育学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东南大学、河海大学、苏州大学、</w:t>
            </w:r>
            <w:r w:rsidRPr="00490B57">
              <w:rPr>
                <w:rFonts w:ascii="宋体" w:eastAsia="Times New Roman" w:hAnsi="宋体" w:cs="宋体" w:hint="eastAsia"/>
                <w:color w:val="FF0000"/>
                <w:kern w:val="0"/>
                <w:szCs w:val="21"/>
              </w:rPr>
              <w:t>南京邮电大学</w:t>
            </w: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、</w:t>
            </w:r>
            <w:r w:rsidRPr="00490B57">
              <w:rPr>
                <w:rFonts w:ascii="宋体" w:hAnsi="宋体" w:cs="宋体" w:hint="eastAsia"/>
                <w:kern w:val="0"/>
                <w:szCs w:val="21"/>
              </w:rPr>
              <w:t>江南大学、江苏大学、南通大学、江苏师范大学、扬州大学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0402 心理学(可授教育学、理学学位）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南京大学、东南大学、苏州大学、南京医科大学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0403 体育学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东南大学、江苏师范大学、</w:t>
            </w: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南京体育学院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08 工学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112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0802 机械工程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江苏科技大学、南京工业大学</w:t>
            </w: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、</w:t>
            </w:r>
            <w:r w:rsidRPr="00490B57">
              <w:rPr>
                <w:rFonts w:ascii="宋体" w:hAnsi="宋体" w:cs="宋体" w:hint="eastAsia"/>
                <w:kern w:val="0"/>
                <w:szCs w:val="21"/>
              </w:rPr>
              <w:t>常州大学、南通大学、江苏师范大学、扬州大学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0803 光学工程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kern w:val="0"/>
                <w:sz w:val="24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南京信息工程大学、南通大学、江苏师范大学、苏州科技学院、江苏大学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color w:val="FF0000"/>
                <w:kern w:val="0"/>
                <w:szCs w:val="21"/>
              </w:rPr>
              <w:t>0804 仪器科学与技术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中国矿业大学、苏州大学、</w:t>
            </w:r>
            <w:r w:rsidRPr="00490B57">
              <w:rPr>
                <w:rFonts w:ascii="宋体" w:hAnsi="宋体" w:cs="宋体" w:hint="eastAsia"/>
                <w:color w:val="FF0000"/>
                <w:kern w:val="0"/>
                <w:szCs w:val="21"/>
              </w:rPr>
              <w:t>南京邮电大学</w:t>
            </w:r>
            <w:r w:rsidRPr="00490B57">
              <w:rPr>
                <w:rFonts w:ascii="宋体" w:hAnsi="宋体" w:cs="宋体" w:hint="eastAsia"/>
                <w:kern w:val="0"/>
                <w:szCs w:val="21"/>
              </w:rPr>
              <w:t>、南京林业大学、江苏大学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0805 材料科学与工程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bCs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江南大学、南京林业大学、常州大学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0806 冶金工程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江苏科技大学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0807 动力工程及工程热物理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中国矿业大学、河海大学、南京师范大学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0808 电气工程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江南大学、南京师范大学、</w:t>
            </w: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国家电网电力科学研究院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0809 电子科学与技术（可授工学、理学学位）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bCs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中国矿业大学、河海大学、苏州大学、江苏大学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0810 信息与通信工程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南京信息工程大学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color w:val="FF0000"/>
                <w:kern w:val="0"/>
                <w:szCs w:val="21"/>
              </w:rPr>
              <w:t>0811 控制科学与工程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中国矿业大学、江苏科技大学、南京工业大学、</w:t>
            </w:r>
            <w:r w:rsidRPr="00490B57">
              <w:rPr>
                <w:rFonts w:ascii="宋体" w:hAnsi="宋体" w:cs="宋体" w:hint="eastAsia"/>
                <w:color w:val="FF0000"/>
                <w:kern w:val="0"/>
                <w:szCs w:val="21"/>
              </w:rPr>
              <w:t>南京邮电大学</w:t>
            </w: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、</w:t>
            </w:r>
            <w:r w:rsidRPr="00490B57">
              <w:rPr>
                <w:rFonts w:ascii="宋体" w:hAnsi="宋体" w:cs="宋体" w:hint="eastAsia"/>
                <w:kern w:val="0"/>
                <w:szCs w:val="21"/>
              </w:rPr>
              <w:t>南通大学、扬州大学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lastRenderedPageBreak/>
              <w:t>0812 计算机科学与技术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南京农业大学、</w:t>
            </w:r>
            <w:r w:rsidRPr="00490B57">
              <w:rPr>
                <w:rFonts w:ascii="宋体" w:hAnsi="宋体" w:cs="宋体" w:hint="eastAsia"/>
                <w:kern w:val="0"/>
                <w:szCs w:val="21"/>
              </w:rPr>
              <w:t>江苏科技大学、南京工业大学、常州大学、</w:t>
            </w:r>
          </w:p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南京信息工程大学、南京师范大学、南京财经大学、扬州大学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0813 建筑学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bCs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中国矿业大学、南京工业大学、苏州科技学院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0814 土木工程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南京理工大学、江苏科技大学、南京林业大学、苏州科技学院、扬州大学、南京水利科学研究院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0815 水利工程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东南大学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0816 测绘科学与技术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南京师范大学、江苏师范大学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0817 化学工程与技术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bCs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南京航空航天大学、苏州大学、江苏科技大学、常州大学</w:t>
            </w: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、</w:t>
            </w:r>
            <w:r w:rsidRPr="00490B57">
              <w:rPr>
                <w:rFonts w:ascii="宋体" w:hAnsi="宋体" w:cs="宋体" w:hint="eastAsia"/>
                <w:kern w:val="0"/>
                <w:szCs w:val="21"/>
              </w:rPr>
              <w:t>南京林业大学、江苏大学、</w:t>
            </w:r>
            <w:r w:rsidRPr="00490B57">
              <w:rPr>
                <w:rFonts w:ascii="宋体" w:eastAsia="Times New Roman" w:hAnsi="宋体" w:cs="宋体" w:hint="eastAsia"/>
                <w:color w:val="000000"/>
                <w:kern w:val="0"/>
                <w:szCs w:val="21"/>
              </w:rPr>
              <w:t>苏州科技学院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0819 矿业工程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南京工业大学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0820 石油与天然气工程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常州大学、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0821 纺织科学与工程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南通大学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0822 轻工技术与工程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南京农业大学、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0823 交通运输工程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河海大学、南京林业大学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0824 船舶与海洋工程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江苏科技大学、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0826 兵器科学与技术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南京航空航天大学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0827 核科学与技术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南京航空航天大学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0828 农业工程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扬州大学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0830 环境科学与工程（可授工学、理学、农学学位）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南京工业大学、常州大学、江南大学、南京信息工程大学、南京师范大学、</w:t>
            </w:r>
            <w:r w:rsidRPr="00490B57">
              <w:rPr>
                <w:rFonts w:ascii="宋体" w:eastAsia="Times New Roman" w:hAnsi="宋体" w:cs="宋体" w:hint="eastAsia"/>
                <w:color w:val="000000"/>
                <w:kern w:val="0"/>
                <w:szCs w:val="21"/>
              </w:rPr>
              <w:t>苏州科技学院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0831 生物医学工程（可授工学、理学、医学学位）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南通大学、中国药科大学、苏州大学、南京航空航天大学、南京理工大学、江苏大学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0832 食品科学与工程（可授工学、农学学位）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南京师范大学、南京财经大学、扬州大学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0833 城乡规划学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南京大学、中国矿业大学、南京工业大学、</w:t>
            </w:r>
            <w:r w:rsidRPr="00490B57">
              <w:rPr>
                <w:rFonts w:ascii="宋体" w:eastAsia="Times New Roman" w:hAnsi="宋体" w:cs="宋体" w:hint="eastAsia"/>
                <w:color w:val="000000"/>
                <w:kern w:val="0"/>
                <w:szCs w:val="21"/>
              </w:rPr>
              <w:t>苏州科技学院</w:t>
            </w: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、</w:t>
            </w:r>
            <w:r w:rsidRPr="00490B57">
              <w:rPr>
                <w:rFonts w:ascii="宋体" w:hAnsi="宋体" w:cs="宋体" w:hint="eastAsia"/>
                <w:kern w:val="0"/>
                <w:szCs w:val="21"/>
              </w:rPr>
              <w:t>南京林业大学、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0834 风景园林学（可授工学、农学学位）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南京农业大学、</w:t>
            </w:r>
            <w:r w:rsidRPr="00490B57">
              <w:rPr>
                <w:rFonts w:ascii="宋体" w:hAnsi="宋体" w:cs="宋体" w:hint="eastAsia"/>
                <w:kern w:val="0"/>
                <w:szCs w:val="21"/>
              </w:rPr>
              <w:t>苏州大学、南京工业大学、</w:t>
            </w:r>
            <w:r w:rsidRPr="00490B57">
              <w:rPr>
                <w:rFonts w:ascii="宋体" w:eastAsia="Times New Roman" w:hAnsi="宋体" w:cs="宋体" w:hint="eastAsia"/>
                <w:color w:val="000000"/>
                <w:kern w:val="0"/>
                <w:szCs w:val="21"/>
              </w:rPr>
              <w:t>苏州科技学院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0835</w:t>
            </w:r>
            <w:r w:rsidRPr="00490B57">
              <w:rPr>
                <w:rFonts w:ascii="宋体" w:eastAsia="Times New Roman" w:hAnsi="宋体" w:cs="宋体" w:hint="eastAsia"/>
                <w:color w:val="FF0000"/>
                <w:kern w:val="0"/>
                <w:szCs w:val="21"/>
              </w:rPr>
              <w:t xml:space="preserve"> 软件工程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中国矿业大学、江南大学、</w:t>
            </w: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江苏科技大学、</w:t>
            </w:r>
            <w:r w:rsidRPr="00490B57">
              <w:rPr>
                <w:rFonts w:ascii="宋体" w:hAnsi="宋体" w:cs="宋体" w:hint="eastAsia"/>
                <w:kern w:val="0"/>
                <w:szCs w:val="21"/>
              </w:rPr>
              <w:t>南京工业大学、常州大学、</w:t>
            </w:r>
            <w:r w:rsidRPr="00490B57">
              <w:rPr>
                <w:rFonts w:ascii="宋体" w:hAnsi="宋体" w:cs="宋体" w:hint="eastAsia"/>
                <w:color w:val="FF0000"/>
                <w:kern w:val="0"/>
                <w:szCs w:val="21"/>
              </w:rPr>
              <w:t>南京邮电大学</w:t>
            </w:r>
            <w:r w:rsidRPr="00490B57">
              <w:rPr>
                <w:rFonts w:ascii="宋体" w:hAnsi="宋体" w:cs="宋体" w:hint="eastAsia"/>
                <w:kern w:val="0"/>
                <w:szCs w:val="21"/>
              </w:rPr>
              <w:t>、江苏大学、南京信息工程大学、南京财经大学、扬州大学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0837 安全科学与工程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hAnsi="宋体" w:cs="宋体" w:hint="eastAsia"/>
                <w:kern w:val="0"/>
                <w:szCs w:val="21"/>
              </w:rPr>
              <w:t>南京航空航天大学、南京</w:t>
            </w:r>
            <w:r w:rsidRPr="00490B57">
              <w:rPr>
                <w:rFonts w:ascii="宋体" w:eastAsia="Times New Roman" w:hAnsi="宋体" w:cs="宋体" w:hint="eastAsia"/>
                <w:kern w:val="0"/>
                <w:szCs w:val="21"/>
              </w:rPr>
              <w:t>理工</w:t>
            </w:r>
            <w:r w:rsidRPr="00490B57">
              <w:rPr>
                <w:rFonts w:ascii="宋体" w:hAnsi="宋体" w:cs="宋体" w:hint="eastAsia"/>
                <w:kern w:val="0"/>
                <w:szCs w:val="21"/>
              </w:rPr>
              <w:t>大学、常州大学、江苏大学</w:t>
            </w:r>
          </w:p>
        </w:tc>
      </w:tr>
      <w:tr w:rsidR="00CE4C44" w:rsidTr="008D6A76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b/>
                <w:bCs/>
                <w:kern w:val="0"/>
                <w:sz w:val="24"/>
              </w:rPr>
              <w:t>合  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eastAsia="Times New Roman" w:hAnsi="宋体" w:cs="宋体"/>
                <w:kern w:val="0"/>
                <w:szCs w:val="21"/>
              </w:rPr>
            </w:pPr>
            <w:r w:rsidRPr="00490B57">
              <w:rPr>
                <w:rFonts w:ascii="宋体" w:eastAsia="Times New Roman" w:hAnsi="宋体" w:cs="宋体" w:hint="eastAsia"/>
                <w:b/>
                <w:bCs/>
                <w:kern w:val="0"/>
                <w:sz w:val="24"/>
              </w:rPr>
              <w:t>148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4" w:rsidRPr="00490B57" w:rsidRDefault="00CE4C44" w:rsidP="008D6A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E4C44" w:rsidRPr="00197C38" w:rsidRDefault="00CE4C44" w:rsidP="00CE4C44">
      <w:pPr>
        <w:jc w:val="left"/>
        <w:rPr>
          <w:rFonts w:hint="eastAsia"/>
        </w:rPr>
      </w:pPr>
    </w:p>
    <w:p w:rsidR="009652FB" w:rsidRDefault="009652FB"/>
    <w:sectPr w:rsidR="009652FB" w:rsidSect="00CA3A1F">
      <w:footerReference w:type="default" r:id="rId4"/>
      <w:pgSz w:w="11906" w:h="16838"/>
      <w:pgMar w:top="1361" w:right="1531" w:bottom="1361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A82" w:rsidRDefault="00CE4C4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E4C4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382A82" w:rsidRDefault="00CE4C4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44"/>
    <w:rsid w:val="009652FB"/>
    <w:rsid w:val="00C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64598-52BB-4BAF-8313-500BF8FE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C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E4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4C44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nhideWhenUsed/>
    <w:rsid w:val="00CE4C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2015-04-15T00:58:00Z</dcterms:created>
  <dcterms:modified xsi:type="dcterms:W3CDTF">2015-04-15T00:59:00Z</dcterms:modified>
</cp:coreProperties>
</file>